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spacing w:after="0" w:lineRule="auto" w:line="480"/>
        <w:rPr>
          <w:rFonts w:ascii="Times New Roman" w:cs="Times New Roman" w:hAnsi="Times New Roman"/>
          <w:sz w:val="24"/>
          <w:szCs w:val="24"/>
        </w:rPr>
      </w:pPr>
      <w:r>
        <w:rPr>
          <w:rFonts w:ascii="Times New Roman" w:cs="Times New Roman" w:hAnsi="Times New Roman"/>
          <w:sz w:val="24"/>
          <w:szCs w:val="24"/>
        </w:rPr>
        <w:t xml:space="preserve">Student’s Name </w:t>
      </w:r>
    </w:p>
    <w:p>
      <w:pPr>
        <w:pStyle w:val="style0"/>
        <w:spacing w:after="0" w:lineRule="auto" w:line="480"/>
        <w:rPr>
          <w:rFonts w:ascii="Times New Roman" w:cs="Times New Roman" w:hAnsi="Times New Roman"/>
          <w:sz w:val="24"/>
          <w:szCs w:val="24"/>
        </w:rPr>
      </w:pPr>
      <w:r>
        <w:rPr>
          <w:rFonts w:ascii="Times New Roman" w:cs="Times New Roman" w:hAnsi="Times New Roman"/>
          <w:sz w:val="24"/>
          <w:szCs w:val="24"/>
        </w:rPr>
        <w:t xml:space="preserve">Professor’s Name </w:t>
      </w:r>
    </w:p>
    <w:p>
      <w:pPr>
        <w:pStyle w:val="style0"/>
        <w:spacing w:after="0" w:lineRule="auto" w:line="480"/>
        <w:rPr>
          <w:rFonts w:ascii="Times New Roman" w:cs="Times New Roman" w:hAnsi="Times New Roman"/>
          <w:sz w:val="24"/>
          <w:szCs w:val="24"/>
        </w:rPr>
      </w:pPr>
      <w:r>
        <w:rPr>
          <w:rFonts w:ascii="Times New Roman" w:cs="Times New Roman" w:hAnsi="Times New Roman"/>
          <w:sz w:val="24"/>
          <w:szCs w:val="24"/>
        </w:rPr>
        <w:t xml:space="preserve">Course </w:t>
      </w:r>
    </w:p>
    <w:p>
      <w:pPr>
        <w:pStyle w:val="style0"/>
        <w:spacing w:after="0" w:lineRule="auto" w:line="480"/>
        <w:rPr>
          <w:rFonts w:ascii="Times New Roman" w:cs="Times New Roman" w:hAnsi="Times New Roman"/>
          <w:sz w:val="24"/>
          <w:szCs w:val="24"/>
        </w:rPr>
      </w:pPr>
      <w:r>
        <w:rPr>
          <w:rFonts w:ascii="Times New Roman" w:cs="Times New Roman" w:hAnsi="Times New Roman"/>
          <w:sz w:val="24"/>
          <w:szCs w:val="24"/>
        </w:rPr>
        <w:t>Date</w:t>
      </w:r>
    </w:p>
    <w:p>
      <w:pPr>
        <w:pStyle w:val="style0"/>
        <w:spacing w:after="0" w:lineRule="auto" w:line="480"/>
        <w:jc w:val="center"/>
        <w:rPr>
          <w:rFonts w:ascii="Times New Roman" w:cs="Times New Roman" w:hAnsi="Times New Roman"/>
          <w:sz w:val="24"/>
          <w:szCs w:val="24"/>
        </w:rPr>
      </w:pPr>
      <w:r>
        <w:rPr>
          <w:rFonts w:ascii="Times New Roman" w:cs="Times New Roman" w:hAnsi="Times New Roman"/>
          <w:sz w:val="24"/>
          <w:szCs w:val="24"/>
        </w:rPr>
        <w:t>Special Attention Passenger Report: Unaccompanied Minor (UM) under Flight Attendant’s Charge</w:t>
      </w:r>
    </w:p>
    <w:p>
      <w:pPr>
        <w:pStyle w:val="style0"/>
        <w:spacing w:after="0" w:lineRule="auto" w:line="480"/>
        <w:jc w:val="center"/>
        <w:rPr>
          <w:rFonts w:ascii="Times New Roman" w:cs="Times New Roman" w:hAnsi="Times New Roman"/>
          <w:b/>
          <w:bCs/>
          <w:sz w:val="24"/>
          <w:szCs w:val="24"/>
        </w:rPr>
      </w:pPr>
      <w:r>
        <w:rPr>
          <w:rFonts w:ascii="Times New Roman" w:cs="Times New Roman" w:hAnsi="Times New Roman"/>
          <w:b/>
          <w:bCs/>
          <w:sz w:val="24"/>
          <w:szCs w:val="24"/>
        </w:rPr>
        <w:t>Introduction</w:t>
      </w:r>
    </w:p>
    <w:p>
      <w:pPr>
        <w:pStyle w:val="style0"/>
        <w:spacing w:after="0" w:lineRule="auto" w:line="480"/>
        <w:ind w:firstLine="720"/>
        <w:rPr>
          <w:rFonts w:ascii="Times New Roman" w:cs="Times New Roman" w:hAnsi="Times New Roman"/>
          <w:sz w:val="24"/>
          <w:szCs w:val="24"/>
        </w:rPr>
      </w:pPr>
      <w:r>
        <w:rPr>
          <w:rFonts w:ascii="Times New Roman" w:cs="Times New Roman" w:hAnsi="Times New Roman"/>
          <w:sz w:val="24"/>
          <w:szCs w:val="24"/>
        </w:rPr>
        <w:t>Travelling is an experience as one gets the opportunity to experience what they have never experienced before. However, not all travelling experiences can be worth recalling. For children, especially minors, the travelling experience contributes a lot to their development. Apart from the exciting experience, minors need to feel safe and protected, especially when their parents do not accompany them. This report highlights the importance of making the experiences of minors who are travelling alone worthwhile and safe.</w:t>
      </w:r>
    </w:p>
    <w:p>
      <w:pPr>
        <w:pStyle w:val="style0"/>
        <w:spacing w:after="0" w:lineRule="auto" w:line="480"/>
        <w:jc w:val="center"/>
        <w:rPr>
          <w:rFonts w:ascii="Times New Roman" w:cs="Times New Roman" w:hAnsi="Times New Roman"/>
          <w:b/>
          <w:bCs/>
          <w:sz w:val="24"/>
          <w:szCs w:val="24"/>
        </w:rPr>
      </w:pPr>
      <w:r>
        <w:rPr>
          <w:rFonts w:ascii="Times New Roman" w:cs="Times New Roman" w:hAnsi="Times New Roman"/>
          <w:b/>
          <w:bCs/>
          <w:sz w:val="24"/>
          <w:szCs w:val="24"/>
        </w:rPr>
        <w:t>Purpose of this Briefing</w:t>
      </w:r>
    </w:p>
    <w:p>
      <w:pPr>
        <w:pStyle w:val="style0"/>
        <w:spacing w:after="0" w:lineRule="auto" w:line="480"/>
        <w:ind w:firstLine="720"/>
        <w:rPr>
          <w:rFonts w:ascii="Times New Roman" w:cs="Times New Roman" w:hAnsi="Times New Roman"/>
          <w:sz w:val="24"/>
          <w:szCs w:val="24"/>
        </w:rPr>
      </w:pPr>
      <w:r>
        <w:rPr>
          <w:rFonts w:ascii="Times New Roman" w:cs="Times New Roman" w:hAnsi="Times New Roman"/>
          <w:sz w:val="24"/>
          <w:szCs w:val="24"/>
        </w:rPr>
        <w:t>Many children are travelling alone today due to different reasons, including schooling, vacation, immigration, and even those fleeing disasters and violence. Despite the reasons that inform their travelling alone, they should not feel unsafe or uncomfortable during their flight. These minors should be made to feel comfortable as much as they can with making their travelling experience experiential and memorable. Furthermore, there are dangers that unaccompanied minors may face, including getting robbed, kidnapped, trafficked, abused, deprivation of basic amenities like food, and vulnerability to exploitation (Batman 2-3). All these are viable reasons to have someone provide a safe and comfortable experience for unaccompanied minors when they travel.</w:t>
      </w:r>
    </w:p>
    <w:p>
      <w:pPr>
        <w:pStyle w:val="style0"/>
        <w:spacing w:after="0" w:lineRule="auto" w:line="480"/>
        <w:jc w:val="center"/>
        <w:rPr>
          <w:rFonts w:ascii="Times New Roman" w:cs="Times New Roman" w:hAnsi="Times New Roman"/>
          <w:b/>
          <w:bCs/>
          <w:sz w:val="24"/>
          <w:szCs w:val="24"/>
        </w:rPr>
      </w:pPr>
      <w:r>
        <w:rPr>
          <w:rFonts w:ascii="Times New Roman" w:cs="Times New Roman" w:hAnsi="Times New Roman"/>
          <w:b/>
          <w:bCs/>
          <w:sz w:val="24"/>
          <w:szCs w:val="24"/>
        </w:rPr>
        <w:t>Procedures for Handling Unaccompanied Minors</w:t>
      </w:r>
    </w:p>
    <w:p>
      <w:pPr>
        <w:pStyle w:val="style0"/>
        <w:spacing w:after="0" w:lineRule="auto" w:line="480"/>
        <w:ind w:firstLine="720"/>
        <w:rPr>
          <w:rFonts w:ascii="Times New Roman" w:cs="Times New Roman" w:hAnsi="Times New Roman"/>
          <w:sz w:val="24"/>
          <w:szCs w:val="24"/>
        </w:rPr>
      </w:pPr>
      <w:r>
        <w:rPr>
          <w:rFonts w:ascii="Times New Roman" w:cs="Times New Roman" w:hAnsi="Times New Roman"/>
          <w:sz w:val="24"/>
          <w:szCs w:val="24"/>
        </w:rPr>
        <w:t>This procedure happens at the request of a guardian or parent of the minor. However, the airline is responsible for the safe delivery of the minor to the destination. The airline’s responsibility ends at the receiving carrier station. A proper release of the UM needs to be handled by the receiving party. The airline must accompany the release of UM with a UM form and label tag for the minor. Implementing these guidelines and procedures will help improve awareness, increase security and safety, as well as promote closer cooperation between the customers and airline operators.</w:t>
      </w:r>
    </w:p>
    <w:p>
      <w:pPr>
        <w:pStyle w:val="style0"/>
        <w:spacing w:after="0" w:lineRule="auto" w:line="480"/>
        <w:ind w:firstLine="720"/>
        <w:rPr>
          <w:rFonts w:ascii="Times New Roman" w:cs="Times New Roman" w:hAnsi="Times New Roman"/>
          <w:sz w:val="24"/>
          <w:szCs w:val="24"/>
        </w:rPr>
      </w:pPr>
      <w:r>
        <w:rPr>
          <w:rFonts w:ascii="Times New Roman" w:cs="Times New Roman" w:hAnsi="Times New Roman"/>
          <w:sz w:val="24"/>
          <w:szCs w:val="24"/>
        </w:rPr>
        <w:t>To confirm the information is understood, a feedback mechanism will be required. Effective communication is a two-way process. Therefore, to ensure that the audience understands this information, their feedback will be needed to ascertain that the receiver understood what has been communicated. Other ways to ensure that the flight is memorable for the UM include training flight attendants on how to handle UM as well as providing a point of contact for them at the flight stations and on flights.</w:t>
      </w:r>
    </w:p>
    <w:p>
      <w:pPr>
        <w:pStyle w:val="style0"/>
        <w:spacing w:after="0" w:lineRule="auto" w:line="480"/>
        <w:jc w:val="center"/>
        <w:rPr>
          <w:rFonts w:ascii="Times New Roman" w:cs="Times New Roman" w:hAnsi="Times New Roman"/>
          <w:b/>
          <w:bCs/>
          <w:sz w:val="24"/>
          <w:szCs w:val="24"/>
        </w:rPr>
      </w:pPr>
      <w:r>
        <w:rPr>
          <w:rFonts w:ascii="Times New Roman" w:cs="Times New Roman" w:hAnsi="Times New Roman"/>
          <w:b/>
          <w:bCs/>
          <w:sz w:val="24"/>
          <w:szCs w:val="24"/>
        </w:rPr>
        <w:t>Conclusion</w:t>
      </w:r>
    </w:p>
    <w:p>
      <w:pPr>
        <w:pStyle w:val="style0"/>
        <w:spacing w:after="0" w:lineRule="auto" w:line="480"/>
        <w:ind w:firstLine="720"/>
        <w:rPr>
          <w:rFonts w:ascii="Times New Roman" w:cs="Times New Roman" w:hAnsi="Times New Roman"/>
          <w:sz w:val="24"/>
          <w:szCs w:val="24"/>
        </w:rPr>
      </w:pPr>
      <w:r>
        <w:rPr>
          <w:rFonts w:ascii="Times New Roman" w:cs="Times New Roman" w:hAnsi="Times New Roman"/>
          <w:sz w:val="24"/>
          <w:szCs w:val="24"/>
        </w:rPr>
        <w:t xml:space="preserve">The purpose of creating this kind of protocol is to ensure that UM travelling alone is protected and any possible threat is prevented during the time of flight. Flight operators are responsible for ensuring that UM is safe and have an experiential and memorable time even when they don’t have </w:t>
      </w:r>
      <w:r>
        <w:rPr>
          <w:rFonts w:ascii="Times New Roman" w:cs="Times New Roman" w:hAnsi="Times New Roman"/>
          <w:sz w:val="24"/>
          <w:szCs w:val="24"/>
        </w:rPr>
        <w:t>anyone,</w:t>
      </w:r>
      <w:r>
        <w:rPr>
          <w:rFonts w:ascii="Times New Roman" w:cs="Times New Roman" w:hAnsi="Times New Roman"/>
          <w:sz w:val="24"/>
          <w:szCs w:val="24"/>
        </w:rPr>
        <w:t xml:space="preserve"> they know accompanying them on the flight.</w:t>
      </w:r>
    </w:p>
    <w:p>
      <w:pPr>
        <w:pStyle w:val="style0"/>
        <w:spacing w:after="0" w:lineRule="auto" w:line="480"/>
        <w:ind w:firstLine="720"/>
        <w:rPr>
          <w:rFonts w:ascii="Times New Roman" w:cs="Times New Roman" w:hAnsi="Times New Roman"/>
          <w:sz w:val="24"/>
          <w:szCs w:val="24"/>
        </w:rPr>
      </w:pPr>
    </w:p>
    <w:p>
      <w:pPr>
        <w:pStyle w:val="style0"/>
        <w:spacing w:after="0" w:lineRule="auto" w:line="480"/>
        <w:rPr>
          <w:rFonts w:ascii="Times New Roman" w:cs="Times New Roman" w:hAnsi="Times New Roman"/>
          <w:sz w:val="24"/>
          <w:szCs w:val="24"/>
        </w:rPr>
      </w:pPr>
    </w:p>
    <w:p>
      <w:pPr>
        <w:pStyle w:val="style0"/>
        <w:spacing w:after="0" w:lineRule="auto" w:line="480"/>
        <w:rPr>
          <w:rFonts w:ascii="Times New Roman" w:cs="Times New Roman" w:hAnsi="Times New Roman"/>
          <w:sz w:val="24"/>
          <w:szCs w:val="24"/>
        </w:rPr>
      </w:pPr>
    </w:p>
    <w:p>
      <w:pPr>
        <w:pStyle w:val="style0"/>
        <w:spacing w:after="0" w:lineRule="auto" w:line="480"/>
        <w:rPr>
          <w:rFonts w:ascii="Times New Roman" w:cs="Times New Roman" w:hAnsi="Times New Roman"/>
          <w:sz w:val="24"/>
          <w:szCs w:val="24"/>
        </w:rPr>
      </w:pPr>
    </w:p>
    <w:p>
      <w:pPr>
        <w:pStyle w:val="style0"/>
        <w:spacing w:after="0" w:lineRule="auto" w:line="480"/>
        <w:jc w:val="center"/>
        <w:rPr>
          <w:rFonts w:ascii="Times New Roman" w:cs="Times New Roman" w:hAnsi="Times New Roman"/>
          <w:sz w:val="24"/>
          <w:szCs w:val="24"/>
        </w:rPr>
      </w:pPr>
      <w:r>
        <w:rPr>
          <w:rFonts w:ascii="Times New Roman" w:cs="Times New Roman" w:hAnsi="Times New Roman"/>
          <w:sz w:val="24"/>
          <w:szCs w:val="24"/>
        </w:rPr>
        <w:t>Work Cited</w:t>
      </w:r>
    </w:p>
    <w:p>
      <w:pPr>
        <w:pStyle w:val="style0"/>
        <w:spacing w:after="0" w:lineRule="auto" w:line="480"/>
        <w:ind w:left="720" w:hanging="720"/>
        <w:rPr>
          <w:rFonts w:ascii="Times New Roman" w:cs="Times New Roman" w:hAnsi="Times New Roman"/>
          <w:sz w:val="24"/>
          <w:szCs w:val="24"/>
        </w:rPr>
      </w:pPr>
      <w:r>
        <w:rPr>
          <w:rFonts w:ascii="Times New Roman" w:cs="Times New Roman" w:hAnsi="Times New Roman"/>
          <w:color w:val="222222"/>
          <w:sz w:val="24"/>
          <w:szCs w:val="24"/>
          <w:shd w:val="clear" w:color="auto" w:fill="ffffff"/>
        </w:rPr>
        <w:t>Bavman</w:t>
      </w:r>
      <w:r>
        <w:rPr>
          <w:rFonts w:ascii="Times New Roman" w:cs="Times New Roman" w:hAnsi="Times New Roman"/>
          <w:color w:val="222222"/>
          <w:sz w:val="24"/>
          <w:szCs w:val="24"/>
          <w:shd w:val="clear" w:color="auto" w:fill="ffffff"/>
        </w:rPr>
        <w:t xml:space="preserve">, Johan. “Unaccompanied and Separated Children in Europe.” </w:t>
      </w:r>
      <w:r>
        <w:rPr>
          <w:rFonts w:ascii="Times New Roman" w:cs="Times New Roman" w:hAnsi="Times New Roman"/>
          <w:i/>
          <w:iCs/>
          <w:color w:val="222222"/>
          <w:sz w:val="24"/>
          <w:szCs w:val="24"/>
          <w:shd w:val="clear" w:color="auto" w:fill="ffffff"/>
        </w:rPr>
        <w:t>UNHCR,</w:t>
      </w:r>
      <w:r>
        <w:rPr>
          <w:rFonts w:ascii="Times New Roman" w:cs="Times New Roman" w:hAnsi="Times New Roman"/>
          <w:color w:val="222222"/>
          <w:sz w:val="24"/>
          <w:szCs w:val="24"/>
          <w:shd w:val="clear" w:color="auto" w:fill="ffffff"/>
        </w:rPr>
        <w:t xml:space="preserve"> June 13, 2016. Accessed from https://www.unhcr.org/ngo-consultations/ngo-consultations-2016/Europe-Bureau-Briefing-Note.pdf</w:t>
      </w:r>
    </w:p>
    <w:p>
      <w:pPr>
        <w:pStyle w:val="style0"/>
        <w:spacing w:after="0" w:lineRule="auto" w:line="480"/>
        <w:ind w:left="720" w:hanging="720"/>
        <w:rPr>
          <w:rFonts w:ascii="Times New Roman" w:cs="Times New Roman" w:hAnsi="Times New Roman"/>
          <w:sz w:val="24"/>
          <w:szCs w:val="24"/>
        </w:rPr>
      </w:pPr>
    </w:p>
    <w:sectPr>
      <w:headerReference w:type="default" r:id="rId2"/>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00002FF" w:usb1="4000ACFF" w:usb2="00000001" w:usb3="00000000" w:csb0="0000019F" w:csb1="00000000"/>
  </w:font>
  <w:font w:name="Times New Roman">
    <w:altName w:val="Times New Roman"/>
    <w:panose1 w:val="02020603050004020304"/>
    <w:charset w:val="00"/>
    <w:family w:val="roman"/>
    <w:pitch w:val="variable"/>
    <w:sig w:usb0="E0002EFF" w:usb1="C0007843" w:usb2="00000009" w:usb3="00000000" w:csb0="000001FF" w:csb1="00000000"/>
  </w:font>
  <w:font w:name="Calibri Light">
    <w:altName w:val="Calibri Light"/>
    <w:panose1 w:val="020f0302020002030204"/>
    <w:charset w:val="00"/>
    <w:family w:val="swiss"/>
    <w:pitch w:val="variable"/>
    <w:sig w:usb0="A00002EF" w:usb1="4000207B" w:usb2="00000000" w:usb3="00000000" w:csb0="0000019F" w:csb1="00000000"/>
  </w:font>
</w:fonts>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jc w:val="right"/>
      <w:rPr>
        <w:rFonts w:ascii="Times New Roman" w:cs="Times New Roman" w:hAnsi="Times New Roman"/>
        <w:sz w:val="24"/>
        <w:szCs w:val="24"/>
      </w:rPr>
    </w:pPr>
    <w:r>
      <w:rPr>
        <w:rFonts w:ascii="Times New Roman" w:cs="Times New Roman" w:hAnsi="Times New Roman"/>
        <w:sz w:val="24"/>
        <w:szCs w:val="24"/>
      </w:rPr>
      <w:t xml:space="preserve">Last Name </w:t>
    </w:r>
    <w:r>
      <w:rPr>
        <w:rFonts w:ascii="Times New Roman" w:cs="Times New Roman" w:hAnsi="Times New Roman"/>
        <w:sz w:val="24"/>
        <w:szCs w:val="24"/>
      </w:rPr>
      <w:fldChar w:fldCharType="begin"/>
    </w:r>
    <w:r>
      <w:rPr>
        <w:rFonts w:ascii="Times New Roman" w:cs="Times New Roman" w:hAnsi="Times New Roman"/>
        <w:sz w:val="24"/>
        <w:szCs w:val="24"/>
      </w:rPr>
      <w:instrText xml:space="preserve"> PAGE   \* MERGEFORMAT </w:instrText>
    </w:r>
    <w:r>
      <w:rPr>
        <w:rFonts w:ascii="Times New Roman" w:cs="Times New Roman" w:hAnsi="Times New Roman"/>
        <w:sz w:val="24"/>
        <w:szCs w:val="24"/>
      </w:rPr>
      <w:fldChar w:fldCharType="separate"/>
    </w:r>
    <w:r>
      <w:rPr>
        <w:rFonts w:ascii="Times New Roman" w:cs="Times New Roman" w:hAnsi="Times New Roman"/>
        <w:noProof/>
        <w:sz w:val="24"/>
        <w:szCs w:val="24"/>
      </w:rPr>
      <w:t>1</w:t>
    </w:r>
    <w:r>
      <w:rPr>
        <w:rFonts w:ascii="Times New Roman" w:cs="Times New Roman" w:hAnsi="Times New Roman"/>
        <w:noProof/>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en-US" w:bidi="ar-SA" w:eastAsia="en-US"/>
      </w:rPr>
    </w:rPrDefault>
    <w:pPrDefault>
      <w:pPr>
        <w:spacing w:after="160" w:lineRule="auto" w:line="259"/>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31">
    <w:name w:val="header"/>
    <w:basedOn w:val="style0"/>
    <w:next w:val="style31"/>
    <w:link w:val="style4097"/>
    <w:uiPriority w:val="99"/>
    <w:pPr>
      <w:tabs>
        <w:tab w:val="center" w:leader="none" w:pos="4680"/>
        <w:tab w:val="right" w:leader="none" w:pos="9360"/>
      </w:tabs>
      <w:spacing w:after="0" w:lineRule="auto" w:line="240"/>
    </w:pPr>
    <w:rPr/>
  </w:style>
  <w:style w:type="character" w:customStyle="1" w:styleId="style4097">
    <w:name w:val="Header Char_aaa7bf1a-067d-4959-abd3-97f52751c387"/>
    <w:basedOn w:val="style65"/>
    <w:next w:val="style4097"/>
    <w:link w:val="style31"/>
    <w:uiPriority w:val="99"/>
  </w:style>
  <w:style w:type="paragraph" w:styleId="style32">
    <w:name w:val="footer"/>
    <w:basedOn w:val="style0"/>
    <w:next w:val="style32"/>
    <w:link w:val="style4098"/>
    <w:uiPriority w:val="99"/>
    <w:pPr>
      <w:tabs>
        <w:tab w:val="center" w:leader="none" w:pos="4680"/>
        <w:tab w:val="right" w:leader="none" w:pos="9360"/>
      </w:tabs>
      <w:spacing w:after="0" w:lineRule="auto" w:line="240"/>
    </w:pPr>
    <w:rPr/>
  </w:style>
  <w:style w:type="character" w:customStyle="1" w:styleId="style4098">
    <w:name w:val="Footer Char_a5a9bb59-3711-4b70-957f-d9908378788b"/>
    <w:basedOn w:val="style65"/>
    <w:next w:val="style4098"/>
    <w:link w:val="style32"/>
    <w:uiPriority w:val="99"/>
  </w:style>
  <w:style w:type="character" w:styleId="style39">
    <w:name w:val="annotation reference"/>
    <w:basedOn w:val="style65"/>
    <w:next w:val="style39"/>
    <w:uiPriority w:val="99"/>
    <w:rPr>
      <w:sz w:val="16"/>
      <w:szCs w:val="16"/>
    </w:rPr>
  </w:style>
  <w:style w:type="paragraph" w:styleId="style30">
    <w:name w:val="annotation text"/>
    <w:basedOn w:val="style0"/>
    <w:next w:val="style30"/>
    <w:link w:val="style4099"/>
    <w:uiPriority w:val="99"/>
    <w:pPr>
      <w:spacing w:lineRule="auto" w:line="240"/>
    </w:pPr>
    <w:rPr>
      <w:sz w:val="20"/>
      <w:szCs w:val="20"/>
    </w:rPr>
  </w:style>
  <w:style w:type="character" w:customStyle="1" w:styleId="style4099">
    <w:name w:val="Comment Text Char"/>
    <w:basedOn w:val="style65"/>
    <w:next w:val="style4099"/>
    <w:link w:val="style30"/>
    <w:uiPriority w:val="99"/>
    <w:rPr>
      <w:sz w:val="20"/>
      <w:szCs w:val="20"/>
    </w:rPr>
  </w:style>
  <w:style w:type="paragraph" w:styleId="style106">
    <w:name w:val="annotation subject"/>
    <w:basedOn w:val="style30"/>
    <w:next w:val="style30"/>
    <w:link w:val="style4100"/>
    <w:uiPriority w:val="99"/>
    <w:pPr/>
    <w:rPr>
      <w:b/>
      <w:bCs/>
    </w:rPr>
  </w:style>
  <w:style w:type="character" w:customStyle="1" w:styleId="style4100">
    <w:name w:val="Comment Subject Char"/>
    <w:basedOn w:val="style4099"/>
    <w:next w:val="style4100"/>
    <w:link w:val="style106"/>
    <w:uiPriority w:val="99"/>
    <w:rPr>
      <w:b/>
      <w:bCs/>
      <w:sz w:val="20"/>
      <w:szCs w:val="20"/>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Words>465</Words>
  <Pages>3</Pages>
  <Characters>2694</Characters>
  <Application>WPS Office</Application>
  <DocSecurity>0</DocSecurity>
  <Paragraphs>23</Paragraphs>
  <ScaleCrop>false</ScaleCrop>
  <LinksUpToDate>false</LinksUpToDate>
  <CharactersWithSpaces>3145</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2021-08-04T13:43:58Z</dcterms:created>
  <dc:creator>steve</dc:creator>
  <lastModifiedBy>RMX2001</lastModifiedBy>
  <dcterms:modified xsi:type="dcterms:W3CDTF">2021-08-04T13:43:58Z</dcterms:modified>
  <revision>1</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8fe0c8c074ce4db3b2dbced9aebd25b6</vt:lpwstr>
  </property>
</Properties>
</file>